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E9EF2" w14:textId="45C215D6" w:rsidR="001F3548" w:rsidRDefault="001F3548" w:rsidP="008B4671">
      <w:pPr>
        <w:spacing w:before="100" w:beforeAutospacing="1" w:after="100" w:afterAutospacing="1" w:line="240" w:lineRule="auto"/>
        <w:rPr>
          <w:sz w:val="24"/>
          <w:szCs w:val="24"/>
          <w:lang w:val="nl" w:eastAsia="en-ZA"/>
        </w:rPr>
      </w:pPr>
      <w:r>
        <w:rPr>
          <w:sz w:val="24"/>
          <w:szCs w:val="24"/>
          <w:lang w:val="nl" w:eastAsia="en-ZA"/>
        </w:rPr>
        <w:t>De gevoelige huid</w:t>
      </w:r>
    </w:p>
    <w:p w14:paraId="41CC8DB5" w14:textId="44BF3BC1" w:rsidR="001F3548" w:rsidRDefault="001F3548" w:rsidP="008B4671">
      <w:pPr>
        <w:spacing w:before="100" w:beforeAutospacing="1" w:after="100" w:afterAutospacing="1" w:line="240" w:lineRule="auto"/>
        <w:rPr>
          <w:sz w:val="24"/>
          <w:szCs w:val="24"/>
          <w:lang w:val="nl" w:eastAsia="en-ZA"/>
        </w:rPr>
      </w:pPr>
      <w:r>
        <w:rPr>
          <w:sz w:val="24"/>
          <w:szCs w:val="24"/>
          <w:lang w:val="nl" w:eastAsia="en-ZA"/>
        </w:rPr>
        <w:t>Wat is een gevoelige huid?</w:t>
      </w:r>
    </w:p>
    <w:p w14:paraId="4940A871" w14:textId="5926B445" w:rsidR="00F77E94" w:rsidRPr="00E03CEB" w:rsidRDefault="00F77E94" w:rsidP="008B46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>
        <w:rPr>
          <w:sz w:val="24"/>
          <w:szCs w:val="24"/>
          <w:lang w:val="nl" w:eastAsia="en-ZA"/>
        </w:rPr>
        <w:t>Gevoeligheid van de huid</w:t>
      </w:r>
      <w:r w:rsidRPr="00E03CEB">
        <w:rPr>
          <w:sz w:val="24"/>
          <w:szCs w:val="24"/>
          <w:lang w:val="nl" w:eastAsia="en-ZA"/>
        </w:rPr>
        <w:t xml:space="preserve"> is een </w:t>
      </w:r>
      <w:r>
        <w:rPr>
          <w:sz w:val="24"/>
          <w:szCs w:val="24"/>
          <w:lang w:val="nl" w:eastAsia="en-ZA"/>
        </w:rPr>
        <w:t>steeds meer voorkomende kwaal</w:t>
      </w:r>
      <w:r w:rsidRPr="00E03CEB">
        <w:rPr>
          <w:sz w:val="24"/>
          <w:szCs w:val="24"/>
          <w:lang w:val="nl" w:eastAsia="en-ZA"/>
        </w:rPr>
        <w:t xml:space="preserve"> in de moderne wereld</w:t>
      </w:r>
      <w:r>
        <w:rPr>
          <w:sz w:val="24"/>
          <w:szCs w:val="24"/>
          <w:lang w:val="nl" w:eastAsia="en-ZA"/>
        </w:rPr>
        <w:t xml:space="preserve">, </w:t>
      </w:r>
      <w:r w:rsidRPr="00E03CEB">
        <w:rPr>
          <w:sz w:val="24"/>
          <w:szCs w:val="24"/>
          <w:lang w:val="nl" w:eastAsia="en-ZA"/>
        </w:rPr>
        <w:t xml:space="preserve">meer dan de helft van de vrouwen beweren </w:t>
      </w:r>
      <w:r>
        <w:rPr>
          <w:sz w:val="24"/>
          <w:szCs w:val="24"/>
          <w:lang w:val="nl" w:eastAsia="en-ZA"/>
        </w:rPr>
        <w:t xml:space="preserve">een </w:t>
      </w:r>
      <w:hyperlink r:id="rId5" w:tgtFrame="_blank" w:history="1">
        <w:r w:rsidRPr="00E03CEB">
          <w:rPr>
            <w:color w:val="0000FF"/>
            <w:sz w:val="24"/>
            <w:szCs w:val="24"/>
            <w:u w:val="single"/>
            <w:lang w:val="nl" w:eastAsia="en-ZA"/>
          </w:rPr>
          <w:t>gevoelige huid</w:t>
        </w:r>
      </w:hyperlink>
      <w:r>
        <w:rPr>
          <w:sz w:val="24"/>
          <w:szCs w:val="24"/>
          <w:lang w:val="nl" w:eastAsia="en-ZA"/>
        </w:rPr>
        <w:t xml:space="preserve"> te hebben. </w:t>
      </w:r>
      <w:r w:rsidRPr="00E03CEB">
        <w:rPr>
          <w:sz w:val="24"/>
          <w:szCs w:val="24"/>
          <w:lang w:val="nl" w:eastAsia="en-ZA"/>
        </w:rPr>
        <w:t>Over het algemeen</w:t>
      </w:r>
      <w:r>
        <w:rPr>
          <w:sz w:val="24"/>
          <w:szCs w:val="24"/>
          <w:lang w:val="nl" w:eastAsia="en-ZA"/>
        </w:rPr>
        <w:t xml:space="preserve"> is </w:t>
      </w:r>
      <w:r w:rsidRPr="00E03CEB">
        <w:rPr>
          <w:sz w:val="24"/>
          <w:szCs w:val="24"/>
          <w:lang w:val="nl" w:eastAsia="en-ZA"/>
        </w:rPr>
        <w:t xml:space="preserve">wat mensen bedoelen met het hebben van een gevoelige huid dat ze reageren op huidverzorgingsproducten. Andere triggers zijn blootstelling aan het milieu, warmte, wrijving, voedsel en medicijnen. </w:t>
      </w:r>
      <w:r>
        <w:rPr>
          <w:sz w:val="24"/>
          <w:szCs w:val="24"/>
          <w:lang w:val="nl" w:eastAsia="en-ZA"/>
        </w:rPr>
        <w:t xml:space="preserve">Velen onder ons hebben wel eens </w:t>
      </w:r>
      <w:r w:rsidRPr="00E03CEB">
        <w:rPr>
          <w:sz w:val="24"/>
          <w:szCs w:val="24"/>
          <w:lang w:val="nl" w:eastAsia="en-ZA"/>
        </w:rPr>
        <w:t xml:space="preserve">een huidreactie op een product of ingrediënt </w:t>
      </w:r>
      <w:r>
        <w:rPr>
          <w:sz w:val="24"/>
          <w:szCs w:val="24"/>
          <w:lang w:val="nl" w:eastAsia="en-ZA"/>
        </w:rPr>
        <w:t>ervaren</w:t>
      </w:r>
      <w:r w:rsidRPr="00E03CEB">
        <w:rPr>
          <w:sz w:val="24"/>
          <w:szCs w:val="24"/>
          <w:lang w:val="nl" w:eastAsia="en-ZA"/>
        </w:rPr>
        <w:t xml:space="preserve">, maar </w:t>
      </w:r>
      <w:r>
        <w:rPr>
          <w:sz w:val="24"/>
          <w:szCs w:val="24"/>
          <w:lang w:val="nl" w:eastAsia="en-ZA"/>
        </w:rPr>
        <w:t xml:space="preserve">er zijn ook mensen die overal op reageren en die kunnen worden aangemerkt met het hebben van </w:t>
      </w:r>
      <w:r w:rsidRPr="00E03CEB">
        <w:rPr>
          <w:sz w:val="24"/>
          <w:szCs w:val="24"/>
          <w:lang w:val="nl" w:eastAsia="en-ZA"/>
        </w:rPr>
        <w:t>een gevoelige huid. </w:t>
      </w:r>
    </w:p>
    <w:p w14:paraId="508AD5C2" w14:textId="06BDB36E" w:rsidR="00F77E94" w:rsidRPr="00E03CEB" w:rsidRDefault="00F77E94" w:rsidP="008B46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>E</w:t>
      </w:r>
      <w:r>
        <w:rPr>
          <w:sz w:val="24"/>
          <w:szCs w:val="24"/>
          <w:lang w:val="nl" w:eastAsia="en-ZA"/>
        </w:rPr>
        <w:t>en e</w:t>
      </w:r>
      <w:r w:rsidRPr="00E03CEB">
        <w:rPr>
          <w:sz w:val="24"/>
          <w:szCs w:val="24"/>
          <w:lang w:val="nl" w:eastAsia="en-ZA"/>
        </w:rPr>
        <w:t xml:space="preserve">cht reactieve huid is </w:t>
      </w:r>
      <w:r>
        <w:rPr>
          <w:sz w:val="24"/>
          <w:szCs w:val="24"/>
          <w:lang w:val="nl" w:eastAsia="en-ZA"/>
        </w:rPr>
        <w:t>snel geïrriteerd</w:t>
      </w:r>
      <w:r w:rsidRPr="00E03CEB">
        <w:rPr>
          <w:sz w:val="24"/>
          <w:szCs w:val="24"/>
          <w:lang w:val="nl" w:eastAsia="en-ZA"/>
        </w:rPr>
        <w:t xml:space="preserve">, en wordt beschreven als </w:t>
      </w:r>
      <w:r>
        <w:rPr>
          <w:sz w:val="24"/>
          <w:szCs w:val="24"/>
          <w:lang w:val="nl" w:eastAsia="en-ZA"/>
        </w:rPr>
        <w:t>gevoelig geworden door de omgeving of zeer snel rood wordend</w:t>
      </w:r>
      <w:r w:rsidRPr="00E03CEB">
        <w:rPr>
          <w:sz w:val="24"/>
          <w:szCs w:val="24"/>
          <w:lang w:val="nl" w:eastAsia="en-ZA"/>
        </w:rPr>
        <w:t>.</w:t>
      </w:r>
    </w:p>
    <w:p w14:paraId="79376417" w14:textId="459A9D6C" w:rsidR="00F77E94" w:rsidRPr="00E03CEB" w:rsidRDefault="00F77E94" w:rsidP="008B46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 xml:space="preserve">Gevoeligheid is over het algemeen het gevolg van een verminderde </w:t>
      </w:r>
      <w:hyperlink r:id="rId6" w:tgtFrame="_blank" w:history="1">
        <w:r w:rsidRPr="00E03CEB">
          <w:rPr>
            <w:color w:val="0000FF"/>
            <w:sz w:val="24"/>
            <w:szCs w:val="24"/>
            <w:u w:val="single"/>
            <w:lang w:val="nl" w:eastAsia="en-ZA"/>
          </w:rPr>
          <w:t>barrièrefunctie</w:t>
        </w:r>
      </w:hyperlink>
      <w:r w:rsidRPr="00E03CEB">
        <w:rPr>
          <w:sz w:val="24"/>
          <w:szCs w:val="24"/>
          <w:lang w:val="nl" w:eastAsia="en-ZA"/>
        </w:rPr>
        <w:t xml:space="preserve">, wat resulteert in zenuwuiteinden die gevoeliger zijn voor irritatie, en een hyperactieve immuunrespons. Hoe de huid reageert op triggers kan </w:t>
      </w:r>
      <w:r>
        <w:rPr>
          <w:sz w:val="24"/>
          <w:szCs w:val="24"/>
          <w:lang w:val="nl" w:eastAsia="en-ZA"/>
        </w:rPr>
        <w:t xml:space="preserve">verschillend zijn maar de meest voorkomende </w:t>
      </w:r>
      <w:r w:rsidRPr="00E03CEB">
        <w:rPr>
          <w:sz w:val="24"/>
          <w:szCs w:val="24"/>
          <w:lang w:val="nl" w:eastAsia="en-ZA"/>
        </w:rPr>
        <w:t xml:space="preserve">symptomen </w:t>
      </w:r>
      <w:r>
        <w:rPr>
          <w:sz w:val="24"/>
          <w:szCs w:val="24"/>
          <w:lang w:val="nl" w:eastAsia="en-ZA"/>
        </w:rPr>
        <w:t xml:space="preserve">zijn </w:t>
      </w:r>
      <w:r w:rsidRPr="00E03CEB">
        <w:rPr>
          <w:sz w:val="24"/>
          <w:szCs w:val="24"/>
          <w:lang w:val="nl" w:eastAsia="en-ZA"/>
        </w:rPr>
        <w:t xml:space="preserve">zwelling / oedeem, roodheid, vlekken, </w:t>
      </w:r>
      <w:r>
        <w:rPr>
          <w:sz w:val="24"/>
          <w:szCs w:val="24"/>
          <w:lang w:val="nl" w:eastAsia="en-ZA"/>
        </w:rPr>
        <w:t>prikken</w:t>
      </w:r>
      <w:r w:rsidRPr="00E03CEB">
        <w:rPr>
          <w:sz w:val="24"/>
          <w:szCs w:val="24"/>
          <w:lang w:val="nl" w:eastAsia="en-ZA"/>
        </w:rPr>
        <w:t xml:space="preserve"> of tintelingen, jeuk en droge, schilferige plekken.</w:t>
      </w:r>
    </w:p>
    <w:p w14:paraId="5D07C6C8" w14:textId="77777777" w:rsidR="00F77E94" w:rsidRPr="00E03CEB" w:rsidRDefault="00F77E94" w:rsidP="008B46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 xml:space="preserve">Hoe weet je of je </w:t>
      </w:r>
      <w:hyperlink r:id="rId7" w:tgtFrame="_blank" w:history="1">
        <w:r w:rsidRPr="00E03CEB">
          <w:rPr>
            <w:color w:val="0000FF"/>
            <w:sz w:val="24"/>
            <w:szCs w:val="24"/>
            <w:u w:val="single"/>
            <w:lang w:val="nl" w:eastAsia="en-ZA"/>
          </w:rPr>
          <w:t>een gevoelige of reactieve huid hebt?</w:t>
        </w:r>
      </w:hyperlink>
    </w:p>
    <w:p w14:paraId="0E61CD63" w14:textId="1347101B" w:rsidR="00F77E94" w:rsidRPr="00E03CEB" w:rsidRDefault="00F77E94" w:rsidP="00F77E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>Huid kan droog en jeukend</w:t>
      </w:r>
      <w:r>
        <w:rPr>
          <w:sz w:val="24"/>
          <w:szCs w:val="24"/>
          <w:lang w:val="nl" w:eastAsia="en-ZA"/>
        </w:rPr>
        <w:t xml:space="preserve"> aanvoelen</w:t>
      </w:r>
      <w:r w:rsidRPr="00E03CEB">
        <w:rPr>
          <w:sz w:val="24"/>
          <w:szCs w:val="24"/>
          <w:lang w:val="nl" w:eastAsia="en-ZA"/>
        </w:rPr>
        <w:t xml:space="preserve"> zonder aanwijsbare reden</w:t>
      </w:r>
    </w:p>
    <w:p w14:paraId="59110390" w14:textId="26190BBC" w:rsidR="00F77E94" w:rsidRPr="00E03CEB" w:rsidRDefault="00F77E94" w:rsidP="00F77E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 xml:space="preserve">Huid kan </w:t>
      </w:r>
      <w:r>
        <w:rPr>
          <w:sz w:val="24"/>
          <w:szCs w:val="24"/>
          <w:lang w:val="nl" w:eastAsia="en-ZA"/>
        </w:rPr>
        <w:t>prikken</w:t>
      </w:r>
      <w:r w:rsidRPr="00E03CEB">
        <w:rPr>
          <w:sz w:val="24"/>
          <w:szCs w:val="24"/>
          <w:lang w:val="nl" w:eastAsia="en-ZA"/>
        </w:rPr>
        <w:t xml:space="preserve"> en tintelen bij het aanbrengen van producten</w:t>
      </w:r>
    </w:p>
    <w:p w14:paraId="7CC298C8" w14:textId="77777777" w:rsidR="00F77E94" w:rsidRPr="00E03CEB" w:rsidRDefault="00F77E94" w:rsidP="00F77E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>Huid kan reactief zijn of gemakkelijk gestimuleerd worden door hitte en/of wrijving</w:t>
      </w:r>
    </w:p>
    <w:p w14:paraId="506C18F5" w14:textId="0BF24D26" w:rsidR="00F77E94" w:rsidRPr="00E03CEB" w:rsidRDefault="00F77E94" w:rsidP="00F77E9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>
        <w:rPr>
          <w:sz w:val="24"/>
          <w:szCs w:val="24"/>
          <w:lang w:val="nl" w:eastAsia="en-ZA"/>
        </w:rPr>
        <w:t xml:space="preserve">Huid krijgt </w:t>
      </w:r>
      <w:r w:rsidRPr="00E03CEB">
        <w:rPr>
          <w:sz w:val="24"/>
          <w:szCs w:val="24"/>
          <w:lang w:val="nl" w:eastAsia="en-ZA"/>
        </w:rPr>
        <w:t>ge</w:t>
      </w:r>
      <w:r>
        <w:rPr>
          <w:sz w:val="24"/>
          <w:szCs w:val="24"/>
          <w:lang w:val="nl" w:eastAsia="en-ZA"/>
        </w:rPr>
        <w:t>makkelijk</w:t>
      </w:r>
      <w:r w:rsidRPr="00E03CEB">
        <w:rPr>
          <w:sz w:val="24"/>
          <w:szCs w:val="24"/>
          <w:lang w:val="nl" w:eastAsia="en-ZA"/>
        </w:rPr>
        <w:t xml:space="preserve"> </w:t>
      </w:r>
      <w:r>
        <w:rPr>
          <w:sz w:val="24"/>
          <w:szCs w:val="24"/>
          <w:lang w:val="nl" w:eastAsia="en-ZA"/>
        </w:rPr>
        <w:t xml:space="preserve">ontstekingen </w:t>
      </w:r>
      <w:r w:rsidRPr="00E03CEB">
        <w:rPr>
          <w:sz w:val="24"/>
          <w:szCs w:val="24"/>
          <w:lang w:val="nl" w:eastAsia="en-ZA"/>
        </w:rPr>
        <w:t>en</w:t>
      </w:r>
      <w:r>
        <w:rPr>
          <w:sz w:val="24"/>
          <w:szCs w:val="24"/>
          <w:lang w:val="nl" w:eastAsia="en-ZA"/>
        </w:rPr>
        <w:t xml:space="preserve"> </w:t>
      </w:r>
      <w:r w:rsidRPr="00E03CEB">
        <w:rPr>
          <w:sz w:val="24"/>
          <w:szCs w:val="24"/>
          <w:lang w:val="nl" w:eastAsia="en-ZA"/>
        </w:rPr>
        <w:t>ontwikkel</w:t>
      </w:r>
      <w:r>
        <w:rPr>
          <w:sz w:val="24"/>
          <w:szCs w:val="24"/>
          <w:lang w:val="nl" w:eastAsia="en-ZA"/>
        </w:rPr>
        <w:t>ing</w:t>
      </w:r>
      <w:r w:rsidRPr="00E03CEB">
        <w:rPr>
          <w:sz w:val="24"/>
          <w:szCs w:val="24"/>
          <w:lang w:val="nl" w:eastAsia="en-ZA"/>
        </w:rPr>
        <w:t xml:space="preserve"> van huiduitslag</w:t>
      </w:r>
    </w:p>
    <w:p w14:paraId="5E0642D9" w14:textId="48A97D2A" w:rsidR="00F77E94" w:rsidRPr="00E03CEB" w:rsidRDefault="00F77E94" w:rsidP="008B46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>Gevoelige huid kan sterk worden verbeterd door het volgen van een aantal eenvoudige stappen die niet</w:t>
      </w:r>
      <w:r>
        <w:rPr>
          <w:sz w:val="24"/>
          <w:szCs w:val="24"/>
          <w:lang w:val="nl" w:eastAsia="en-ZA"/>
        </w:rPr>
        <w:t xml:space="preserve"> duur of tijdrovend</w:t>
      </w:r>
      <w:r w:rsidRPr="00E03CEB">
        <w:rPr>
          <w:sz w:val="24"/>
          <w:szCs w:val="24"/>
          <w:lang w:val="nl" w:eastAsia="en-ZA"/>
        </w:rPr>
        <w:t xml:space="preserve"> hoeven </w:t>
      </w:r>
      <w:r>
        <w:rPr>
          <w:sz w:val="24"/>
          <w:szCs w:val="24"/>
          <w:lang w:val="nl" w:eastAsia="en-ZA"/>
        </w:rPr>
        <w:t>te zijn</w:t>
      </w:r>
      <w:r w:rsidRPr="00E03CEB">
        <w:rPr>
          <w:sz w:val="24"/>
          <w:szCs w:val="24"/>
          <w:lang w:val="nl" w:eastAsia="en-ZA"/>
        </w:rPr>
        <w:t>.</w:t>
      </w:r>
    </w:p>
    <w:p w14:paraId="313F627D" w14:textId="450D1FF0" w:rsidR="00F77E94" w:rsidRPr="00E03CEB" w:rsidRDefault="00F77E94" w:rsidP="008B46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 xml:space="preserve">Wat </w:t>
      </w:r>
      <w:r>
        <w:rPr>
          <w:sz w:val="24"/>
          <w:szCs w:val="24"/>
          <w:lang w:val="nl" w:eastAsia="en-ZA"/>
        </w:rPr>
        <w:t xml:space="preserve">te </w:t>
      </w:r>
      <w:r w:rsidRPr="00E03CEB">
        <w:rPr>
          <w:sz w:val="24"/>
          <w:szCs w:val="24"/>
          <w:lang w:val="nl" w:eastAsia="en-ZA"/>
        </w:rPr>
        <w:t>doen om de gevoeligheid van de huid te verminderen en te voorkomen?</w:t>
      </w:r>
    </w:p>
    <w:p w14:paraId="67B21F36" w14:textId="238F233D" w:rsidR="00F77E94" w:rsidRPr="00E03CEB" w:rsidRDefault="00F77E94" w:rsidP="00F77E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 xml:space="preserve">Versterk de barrièrefunctie door het ondersteunen van een gezond </w:t>
      </w:r>
      <w:hyperlink r:id="rId8" w:tgtFrame="_blank" w:history="1">
        <w:r w:rsidRPr="00E03CEB">
          <w:rPr>
            <w:color w:val="0000FF"/>
            <w:sz w:val="24"/>
            <w:szCs w:val="24"/>
            <w:u w:val="single"/>
            <w:lang w:val="nl" w:eastAsia="en-ZA"/>
          </w:rPr>
          <w:t>huidmicrobioom,</w:t>
        </w:r>
      </w:hyperlink>
      <w:r>
        <w:rPr>
          <w:color w:val="0000FF"/>
          <w:sz w:val="24"/>
          <w:szCs w:val="24"/>
          <w:u w:val="single"/>
          <w:lang w:val="nl" w:eastAsia="en-ZA"/>
        </w:rPr>
        <w:t xml:space="preserve"> </w:t>
      </w:r>
      <w:r w:rsidRPr="00E03CEB">
        <w:rPr>
          <w:sz w:val="24"/>
          <w:szCs w:val="24"/>
          <w:lang w:val="nl" w:eastAsia="en-ZA"/>
        </w:rPr>
        <w:t>kies pH-gebalanceerde producten die geen agressieve conserveringsmiddelen bevatten.</w:t>
      </w:r>
    </w:p>
    <w:p w14:paraId="37645799" w14:textId="2A39E100" w:rsidR="00F77E94" w:rsidRPr="00E03CEB" w:rsidRDefault="00F77E94" w:rsidP="00F77E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 xml:space="preserve">Vul uw huidverzorgingroutine </w:t>
      </w:r>
      <w:r>
        <w:rPr>
          <w:sz w:val="24"/>
          <w:szCs w:val="24"/>
          <w:lang w:val="nl" w:eastAsia="en-ZA"/>
        </w:rPr>
        <w:t xml:space="preserve">aan </w:t>
      </w:r>
      <w:r w:rsidRPr="00E03CEB">
        <w:rPr>
          <w:sz w:val="24"/>
          <w:szCs w:val="24"/>
          <w:lang w:val="nl" w:eastAsia="en-ZA"/>
        </w:rPr>
        <w:t xml:space="preserve">met pre- en probiotica (lees </w:t>
      </w:r>
      <w:hyperlink r:id="rId9" w:tgtFrame="_blank" w:history="1">
        <w:r w:rsidRPr="00E03CEB">
          <w:rPr>
            <w:color w:val="0000FF"/>
            <w:sz w:val="24"/>
            <w:szCs w:val="24"/>
            <w:u w:val="single"/>
            <w:lang w:val="nl" w:eastAsia="en-ZA"/>
          </w:rPr>
          <w:t>hier</w:t>
        </w:r>
      </w:hyperlink>
      <w:r>
        <w:rPr>
          <w:sz w:val="24"/>
          <w:szCs w:val="24"/>
          <w:lang w:val="nl" w:eastAsia="en-ZA"/>
        </w:rPr>
        <w:t xml:space="preserve"> meer over!</w:t>
      </w:r>
      <w:r w:rsidRPr="00E03CEB">
        <w:rPr>
          <w:sz w:val="24"/>
          <w:szCs w:val="24"/>
          <w:lang w:val="nl" w:eastAsia="en-ZA"/>
        </w:rPr>
        <w:t>)</w:t>
      </w:r>
    </w:p>
    <w:p w14:paraId="1F816186" w14:textId="3992402C" w:rsidR="00F77E94" w:rsidRPr="00E03CEB" w:rsidRDefault="00F77E94" w:rsidP="00F77E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>Vermijd alle schuimende producten - gebruik een</w:t>
      </w:r>
      <w:r>
        <w:rPr>
          <w:sz w:val="24"/>
          <w:szCs w:val="24"/>
          <w:lang w:val="nl" w:eastAsia="en-ZA"/>
        </w:rPr>
        <w:t xml:space="preserve"> op</w:t>
      </w:r>
      <w:r w:rsidRPr="00E03CEB">
        <w:rPr>
          <w:sz w:val="24"/>
          <w:szCs w:val="24"/>
          <w:lang w:val="nl" w:eastAsia="en-ZA"/>
        </w:rPr>
        <w:t xml:space="preserve"> </w:t>
      </w:r>
      <w:hyperlink r:id="rId10" w:tgtFrame="_blank" w:history="1">
        <w:r w:rsidRPr="00E03CEB">
          <w:rPr>
            <w:color w:val="0000FF"/>
            <w:sz w:val="24"/>
            <w:szCs w:val="24"/>
            <w:u w:val="single"/>
            <w:lang w:val="nl" w:eastAsia="en-ZA"/>
          </w:rPr>
          <w:t>crème gebaseerd</w:t>
        </w:r>
        <w:r>
          <w:rPr>
            <w:color w:val="0000FF"/>
            <w:sz w:val="24"/>
            <w:szCs w:val="24"/>
            <w:u w:val="single"/>
            <w:lang w:val="nl" w:eastAsia="en-ZA"/>
          </w:rPr>
          <w:t xml:space="preserve">e </w:t>
        </w:r>
        <w:r w:rsidRPr="00E03CEB">
          <w:rPr>
            <w:color w:val="0000FF"/>
            <w:sz w:val="24"/>
            <w:szCs w:val="24"/>
            <w:u w:val="single"/>
            <w:lang w:val="nl" w:eastAsia="en-ZA"/>
          </w:rPr>
          <w:t>reinig</w:t>
        </w:r>
        <w:r>
          <w:rPr>
            <w:color w:val="0000FF"/>
            <w:sz w:val="24"/>
            <w:szCs w:val="24"/>
            <w:u w:val="single"/>
            <w:lang w:val="nl" w:eastAsia="en-ZA"/>
          </w:rPr>
          <w:t>er</w:t>
        </w:r>
      </w:hyperlink>
      <w:r>
        <w:rPr>
          <w:lang w:val="nl"/>
        </w:rPr>
        <w:t xml:space="preserve"> </w:t>
      </w:r>
      <w:r w:rsidRPr="00E03CEB">
        <w:rPr>
          <w:sz w:val="24"/>
          <w:szCs w:val="24"/>
          <w:lang w:val="nl" w:eastAsia="en-ZA"/>
        </w:rPr>
        <w:t xml:space="preserve"> en reinig</w:t>
      </w:r>
      <w:r>
        <w:rPr>
          <w:sz w:val="24"/>
          <w:szCs w:val="24"/>
          <w:lang w:val="nl" w:eastAsia="en-ZA"/>
        </w:rPr>
        <w:t xml:space="preserve"> niet</w:t>
      </w:r>
      <w:r w:rsidRPr="00E03CEB">
        <w:rPr>
          <w:sz w:val="24"/>
          <w:szCs w:val="24"/>
          <w:lang w:val="nl" w:eastAsia="en-ZA"/>
        </w:rPr>
        <w:t xml:space="preserve"> in de ochtend.</w:t>
      </w:r>
    </w:p>
    <w:p w14:paraId="41871C75" w14:textId="212ADACC" w:rsidR="00F77E94" w:rsidRPr="00E03CEB" w:rsidRDefault="00F77E94" w:rsidP="00F77E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>Vermijd geuren</w:t>
      </w:r>
      <w:r>
        <w:rPr>
          <w:sz w:val="24"/>
          <w:szCs w:val="24"/>
          <w:lang w:val="nl" w:eastAsia="en-ZA"/>
        </w:rPr>
        <w:t>/parfum</w:t>
      </w:r>
      <w:r w:rsidRPr="00E03CEB">
        <w:rPr>
          <w:sz w:val="24"/>
          <w:szCs w:val="24"/>
          <w:lang w:val="nl" w:eastAsia="en-ZA"/>
        </w:rPr>
        <w:t xml:space="preserve"> – deze zijn vaak synthetisch en kan leiden tot een overdreven immuunrespons.</w:t>
      </w:r>
    </w:p>
    <w:p w14:paraId="775B98FB" w14:textId="57C955D4" w:rsidR="00F77E94" w:rsidRPr="00E03CEB" w:rsidRDefault="00F77E94" w:rsidP="00F77E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 xml:space="preserve">Vermijd synthetische en chemische ingrediënten – deze kunnen schadelijk zijn voor de huid micro-organismen en </w:t>
      </w:r>
      <w:r>
        <w:rPr>
          <w:sz w:val="24"/>
          <w:szCs w:val="24"/>
          <w:lang w:val="nl" w:eastAsia="en-ZA"/>
        </w:rPr>
        <w:t>worden niet als huideigen gezien</w:t>
      </w:r>
      <w:r w:rsidRPr="00E03CEB">
        <w:rPr>
          <w:sz w:val="24"/>
          <w:szCs w:val="24"/>
          <w:lang w:val="nl" w:eastAsia="en-ZA"/>
        </w:rPr>
        <w:t>.</w:t>
      </w:r>
    </w:p>
    <w:p w14:paraId="1008C548" w14:textId="5A9F1B72" w:rsidR="00F77E94" w:rsidRPr="00E03CEB" w:rsidRDefault="00F77E94" w:rsidP="00F77E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 xml:space="preserve">Vermijd alcohol en </w:t>
      </w:r>
      <w:r>
        <w:rPr>
          <w:sz w:val="24"/>
          <w:szCs w:val="24"/>
          <w:lang w:val="nl" w:eastAsia="en-ZA"/>
        </w:rPr>
        <w:t xml:space="preserve">adstringerende </w:t>
      </w:r>
      <w:r w:rsidRPr="00E03CEB">
        <w:rPr>
          <w:sz w:val="24"/>
          <w:szCs w:val="24"/>
          <w:lang w:val="nl" w:eastAsia="en-ZA"/>
        </w:rPr>
        <w:t>producten – deze fungeren als anti-bacteriële middelen</w:t>
      </w:r>
      <w:r>
        <w:rPr>
          <w:sz w:val="24"/>
          <w:szCs w:val="24"/>
          <w:lang w:val="nl" w:eastAsia="en-ZA"/>
        </w:rPr>
        <w:t xml:space="preserve"> en </w:t>
      </w:r>
      <w:r w:rsidRPr="00E03CEB">
        <w:rPr>
          <w:sz w:val="24"/>
          <w:szCs w:val="24"/>
          <w:lang w:val="nl" w:eastAsia="en-ZA"/>
        </w:rPr>
        <w:t>verstoren</w:t>
      </w:r>
      <w:r>
        <w:rPr>
          <w:sz w:val="24"/>
          <w:szCs w:val="24"/>
          <w:lang w:val="nl" w:eastAsia="en-ZA"/>
        </w:rPr>
        <w:t xml:space="preserve"> het</w:t>
      </w:r>
      <w:r w:rsidRPr="00E03CEB">
        <w:rPr>
          <w:sz w:val="24"/>
          <w:szCs w:val="24"/>
          <w:lang w:val="nl" w:eastAsia="en-ZA"/>
        </w:rPr>
        <w:t xml:space="preserve"> </w:t>
      </w:r>
      <w:hyperlink r:id="rId11" w:tgtFrame="_blank" w:history="1">
        <w:r w:rsidRPr="00E03CEB">
          <w:rPr>
            <w:color w:val="0000FF"/>
            <w:sz w:val="24"/>
            <w:szCs w:val="24"/>
            <w:u w:val="single"/>
            <w:lang w:val="nl" w:eastAsia="en-ZA"/>
          </w:rPr>
          <w:t>huidmicrobioom</w:t>
        </w:r>
      </w:hyperlink>
      <w:r w:rsidRPr="00E03CEB">
        <w:rPr>
          <w:sz w:val="24"/>
          <w:szCs w:val="24"/>
          <w:lang w:val="nl" w:eastAsia="en-ZA"/>
        </w:rPr>
        <w:t>.</w:t>
      </w:r>
    </w:p>
    <w:p w14:paraId="3B850471" w14:textId="77777777" w:rsidR="00F77E94" w:rsidRPr="00E03CEB" w:rsidRDefault="00F77E94" w:rsidP="00F77E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 w:rsidRPr="00E03CEB">
        <w:rPr>
          <w:sz w:val="24"/>
          <w:szCs w:val="24"/>
          <w:lang w:val="nl" w:eastAsia="en-ZA"/>
        </w:rPr>
        <w:t>Vermijd extreme temperatuur- of klimaatveranderingen.</w:t>
      </w:r>
    </w:p>
    <w:p w14:paraId="7908401C" w14:textId="530C2996" w:rsidR="00F77E94" w:rsidRPr="00E03CEB" w:rsidRDefault="00F77E94" w:rsidP="00F77E9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  <w:r>
        <w:rPr>
          <w:sz w:val="24"/>
          <w:szCs w:val="24"/>
          <w:lang w:val="nl" w:eastAsia="en-ZA"/>
        </w:rPr>
        <w:t xml:space="preserve">Kijk ook goed naar </w:t>
      </w:r>
      <w:r w:rsidRPr="00E03CEB">
        <w:rPr>
          <w:sz w:val="24"/>
          <w:szCs w:val="24"/>
          <w:lang w:val="nl" w:eastAsia="en-ZA"/>
        </w:rPr>
        <w:t xml:space="preserve">omgeving, levensstijl, dieet en waterinname – de gezondheid van de huid </w:t>
      </w:r>
      <w:r>
        <w:rPr>
          <w:sz w:val="24"/>
          <w:szCs w:val="24"/>
          <w:lang w:val="nl" w:eastAsia="en-ZA"/>
        </w:rPr>
        <w:t>kan het beste op holistische wijze worden aangepakt.</w:t>
      </w:r>
    </w:p>
    <w:p w14:paraId="497247A4" w14:textId="4DA76DAB" w:rsidR="004E1577" w:rsidRDefault="00F77E94" w:rsidP="0000542B">
      <w:pPr>
        <w:spacing w:before="100" w:beforeAutospacing="1" w:after="100" w:afterAutospacing="1" w:line="240" w:lineRule="auto"/>
      </w:pPr>
      <w:r>
        <w:rPr>
          <w:sz w:val="24"/>
          <w:szCs w:val="24"/>
          <w:lang w:val="nl" w:eastAsia="en-ZA"/>
        </w:rPr>
        <w:lastRenderedPageBreak/>
        <w:t xml:space="preserve">Mocht je persoonlijk advies willen, kijk op onze website bij </w:t>
      </w:r>
      <w:hyperlink r:id="rId12" w:tgtFrame="_blank" w:history="1">
        <w:r>
          <w:rPr>
            <w:color w:val="0000FF"/>
            <w:sz w:val="24"/>
            <w:szCs w:val="24"/>
            <w:u w:val="single"/>
            <w:lang w:val="nl" w:eastAsia="en-ZA"/>
          </w:rPr>
          <w:t>verkooppunten</w:t>
        </w:r>
      </w:hyperlink>
      <w:r>
        <w:rPr>
          <w:lang w:val="nl"/>
        </w:rPr>
        <w:t xml:space="preserve"> </w:t>
      </w:r>
      <w:r w:rsidR="0000542B">
        <w:rPr>
          <w:sz w:val="24"/>
          <w:szCs w:val="24"/>
          <w:lang w:val="nl"/>
        </w:rPr>
        <w:t>voor een Esse Salon in de buurt</w:t>
      </w:r>
      <w:r w:rsidR="0000542B">
        <w:rPr>
          <w:sz w:val="24"/>
          <w:szCs w:val="24"/>
          <w:lang w:val="nl" w:eastAsia="en-ZA"/>
        </w:rPr>
        <w:t xml:space="preserve"> en laat je huid verbeteren!</w:t>
      </w:r>
    </w:p>
    <w:sectPr w:rsidR="004E15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13A80"/>
    <w:multiLevelType w:val="multilevel"/>
    <w:tmpl w:val="26C4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7D60A6"/>
    <w:multiLevelType w:val="multilevel"/>
    <w:tmpl w:val="15026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1635E8"/>
    <w:multiLevelType w:val="multilevel"/>
    <w:tmpl w:val="A6102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E94"/>
    <w:rsid w:val="0000542B"/>
    <w:rsid w:val="00153158"/>
    <w:rsid w:val="001F3548"/>
    <w:rsid w:val="00362AE5"/>
    <w:rsid w:val="005077D6"/>
    <w:rsid w:val="006E0339"/>
    <w:rsid w:val="00CA0854"/>
    <w:rsid w:val="00F7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4A58"/>
  <w15:chartTrackingRefBased/>
  <w15:docId w15:val="{513D5785-0C19-4111-BE5E-699BB0A9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7E94"/>
    <w:rPr>
      <w:lang w:val="en-Z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x0n0HjaQw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sseskincare.com/skin-concern/sensitivity/" TargetMode="External"/><Relationship Id="rId12" Type="http://schemas.openxmlformats.org/officeDocument/2006/relationships/hyperlink" Target="https://www.esseskincare.com/store-locator/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OAdV0HoYqU" TargetMode="External"/><Relationship Id="rId11" Type="http://schemas.openxmlformats.org/officeDocument/2006/relationships/hyperlink" Target="https://www.esseskincare.com/what-is-the-perfect-skin-microbiome/" TargetMode="External"/><Relationship Id="rId5" Type="http://schemas.openxmlformats.org/officeDocument/2006/relationships/hyperlink" Target="https://www.esseskincare.com/skin-concern/sensitivity/" TargetMode="External"/><Relationship Id="rId15" Type="http://schemas.openxmlformats.org/officeDocument/2006/relationships/customXml" Target="../customXml/item1.xml"/><Relationship Id="rId10" Type="http://schemas.openxmlformats.org/officeDocument/2006/relationships/hyperlink" Target="https://www.esseskincare.com/esse_product/cream-cleans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sseskincare.com/why-probiotic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80D459B36AB499D91F4C120F4B592" ma:contentTypeVersion="14" ma:contentTypeDescription="Create a new document." ma:contentTypeScope="" ma:versionID="63788343669ab97046cf816e5a07dff5">
  <xsd:schema xmlns:xsd="http://www.w3.org/2001/XMLSchema" xmlns:xs="http://www.w3.org/2001/XMLSchema" xmlns:p="http://schemas.microsoft.com/office/2006/metadata/properties" xmlns:ns2="74da324b-5ec8-4ec8-aa20-f3ae5511bd83" xmlns:ns3="3f0ed279-d90c-4d56-af10-6f6b3e14d747" targetNamespace="http://schemas.microsoft.com/office/2006/metadata/properties" ma:root="true" ma:fieldsID="ec7e1aea91d80835a268e0de38d43bdf" ns2:_="" ns3:_="">
    <xsd:import namespace="74da324b-5ec8-4ec8-aa20-f3ae5511bd83"/>
    <xsd:import namespace="3f0ed279-d90c-4d56-af10-6f6b3e14d7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a324b-5ec8-4ec8-aa20-f3ae5511bd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45fb38e-0940-4a35-b94c-f0d8808698d2}" ma:internalName="TaxCatchAll" ma:showField="CatchAllData" ma:web="74da324b-5ec8-4ec8-aa20-f3ae5511bd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ed279-d90c-4d56-af10-6f6b3e14d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7cd5ddf-5797-490d-9d98-d96532989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0ed279-d90c-4d56-af10-6f6b3e14d747">
      <Terms xmlns="http://schemas.microsoft.com/office/infopath/2007/PartnerControls"/>
    </lcf76f155ced4ddcb4097134ff3c332f>
    <TaxCatchAll xmlns="74da324b-5ec8-4ec8-aa20-f3ae5511bd83" xsi:nil="true"/>
    <SharedWithUsers xmlns="74da324b-5ec8-4ec8-aa20-f3ae5511bd83">
      <UserInfo>
        <DisplayName/>
        <AccountId xsi:nil="true"/>
        <AccountType/>
      </UserInfo>
    </SharedWithUsers>
    <MediaLengthInSeconds xmlns="3f0ed279-d90c-4d56-af10-6f6b3e14d747" xsi:nil="true"/>
  </documentManagement>
</p:properties>
</file>

<file path=customXml/itemProps1.xml><?xml version="1.0" encoding="utf-8"?>
<ds:datastoreItem xmlns:ds="http://schemas.openxmlformats.org/officeDocument/2006/customXml" ds:itemID="{1947E4ED-1B58-45C4-9A49-E64A3F79E80F}"/>
</file>

<file path=customXml/itemProps2.xml><?xml version="1.0" encoding="utf-8"?>
<ds:datastoreItem xmlns:ds="http://schemas.openxmlformats.org/officeDocument/2006/customXml" ds:itemID="{85CCDFD3-92CB-4C49-B219-89C18153E42A}"/>
</file>

<file path=customXml/itemProps3.xml><?xml version="1.0" encoding="utf-8"?>
<ds:datastoreItem xmlns:ds="http://schemas.openxmlformats.org/officeDocument/2006/customXml" ds:itemID="{2FA78E04-85E8-432E-88EA-58E6BDE6A4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2843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Van Eykern</dc:creator>
  <cp:keywords/>
  <dc:description/>
  <cp:lastModifiedBy>Gabrielle Van Eykern</cp:lastModifiedBy>
  <cp:revision>2</cp:revision>
  <dcterms:created xsi:type="dcterms:W3CDTF">2020-10-21T12:24:00Z</dcterms:created>
  <dcterms:modified xsi:type="dcterms:W3CDTF">2020-10-21T12:24:00Z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0x0101006C380D459B36AB499D91F4C120F4B592</vt:lpwstr>
  </property>
  <property fmtid="{D5CDD505-2E9C-101B-9397-08002B2CF9AE}" pid="3" name="Order">
    <vt:r8>1290900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